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kern w:val="0"/>
          <w:sz w:val="28"/>
          <w:szCs w:val="28"/>
        </w:rPr>
      </w:pPr>
      <w:r>
        <w:rPr>
          <w:rFonts w:hint="eastAsia" w:eastAsia="黑体"/>
          <w:b/>
          <w:kern w:val="0"/>
          <w:sz w:val="28"/>
          <w:szCs w:val="28"/>
        </w:rPr>
        <w:t>申报表1</w:t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ab/>
      </w:r>
      <w:r>
        <w:rPr>
          <w:rFonts w:hint="eastAsia" w:eastAsia="黑体"/>
          <w:b/>
          <w:kern w:val="0"/>
          <w:sz w:val="28"/>
          <w:szCs w:val="28"/>
        </w:rPr>
        <w:t>高清播出技术质量奖申报表</w:t>
      </w:r>
    </w:p>
    <w:tbl>
      <w:tblPr>
        <w:tblStyle w:val="6"/>
        <w:tblW w:w="50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3372"/>
        <w:gridCol w:w="396"/>
        <w:gridCol w:w="699"/>
        <w:gridCol w:w="1136"/>
        <w:gridCol w:w="1935"/>
      </w:tblGrid>
      <w:tr>
        <w:trPr>
          <w:trHeight w:val="1821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申报单位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80" w:firstLine="240" w:firstLineChars="10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rPr>
          <w:trHeight w:val="2071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参评频道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3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第一频道：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第二频道：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rPr>
          <w:trHeight w:val="1883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录制日期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964" w:hanging="961" w:hangingChars="40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2020年7月22日</w:t>
            </w:r>
          </w:p>
        </w:tc>
      </w:tr>
      <w:tr>
        <w:trPr>
          <w:trHeight w:val="1775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18：45 至19：45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rPr>
          <w:trHeight w:val="1861" w:hRule="atLeast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播出串联单 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　　　</w:t>
            </w:r>
            <w:r>
              <w:rPr>
                <w:rFonts w:hint="eastAsia" w:ascii="宋体" w:hAnsi="宋体"/>
                <w:b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/>
                <w:kern w:val="0"/>
                <w:sz w:val="24"/>
              </w:rPr>
              <w:t>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载体       格式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蓝光盘□    PII卡□</w:t>
            </w:r>
          </w:p>
        </w:tc>
      </w:tr>
      <w:tr>
        <w:trPr>
          <w:trHeight w:val="1695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附加材料</w:t>
            </w:r>
          </w:p>
        </w:tc>
        <w:tc>
          <w:tcPr>
            <w:tcW w:w="75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串联单    有□   无□</w:t>
            </w:r>
          </w:p>
        </w:tc>
      </w:tr>
      <w:tr>
        <w:trPr>
          <w:trHeight w:val="1492" w:hRule="atLeast"/>
        </w:trPr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申报单位            联系人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559" w:right="992" w:bottom="1134" w:left="1276" w:header="1134" w:footer="1020" w:gutter="0"/>
          <w:pgNumType w:start="11"/>
          <w:cols w:space="425" w:num="1"/>
          <w:docGrid w:type="lines" w:linePitch="34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modern"/>
    <w:pitch w:val="default"/>
    <w:sig w:usb0="00000001" w:usb1="080F0000" w:usb2="0000000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kern w:val="0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E62B0"/>
    <w:rsid w:val="6A85A14E"/>
    <w:rsid w:val="7A9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2020-06-30T21:38:00Z</dcterms:created>
  <dc:creator>lihua</dc:creator>
  <cp:lastModifiedBy>lihua</cp:lastModifiedBy>
  <dcterms:modified xsi:type="dcterms:W3CDTF">2020-06-30T13:50:32Z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